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463F9" w14:textId="0DFB6A08" w:rsidR="009756F4" w:rsidRDefault="0082538F" w:rsidP="009756F4">
      <w:pPr>
        <w:pStyle w:val="Default"/>
      </w:pPr>
      <w:r>
        <w:t>43/18.06.2025</w:t>
      </w:r>
    </w:p>
    <w:p w14:paraId="51B5BC0D" w14:textId="281CA42B" w:rsidR="009756F4" w:rsidRPr="00484CDC" w:rsidRDefault="009756F4" w:rsidP="009756F4">
      <w:pPr>
        <w:pStyle w:val="Default"/>
        <w:jc w:val="center"/>
        <w:rPr>
          <w:b/>
          <w:color w:val="538135" w:themeColor="accent6" w:themeShade="BF"/>
          <w:sz w:val="23"/>
          <w:szCs w:val="23"/>
        </w:rPr>
      </w:pPr>
      <w:r w:rsidRPr="00484CDC">
        <w:rPr>
          <w:b/>
          <w:color w:val="538135" w:themeColor="accent6" w:themeShade="BF"/>
          <w:sz w:val="23"/>
          <w:szCs w:val="23"/>
        </w:rPr>
        <w:t>ATELIER 1</w:t>
      </w:r>
    </w:p>
    <w:p w14:paraId="4273B7A8" w14:textId="77777777" w:rsidR="009756F4" w:rsidRPr="009756F4" w:rsidRDefault="009756F4" w:rsidP="009756F4">
      <w:pPr>
        <w:pStyle w:val="Default"/>
        <w:rPr>
          <w:b/>
          <w:sz w:val="23"/>
          <w:szCs w:val="23"/>
        </w:rPr>
      </w:pPr>
    </w:p>
    <w:p w14:paraId="41FD4C7E" w14:textId="4A8F65B4" w:rsidR="009756F4" w:rsidRPr="001413A6" w:rsidRDefault="009756F4" w:rsidP="001413A6">
      <w:pPr>
        <w:pStyle w:val="Default"/>
        <w:shd w:val="clear" w:color="auto" w:fill="FFFFFF" w:themeFill="background1"/>
        <w:rPr>
          <w:b/>
          <w:i/>
          <w:color w:val="538135" w:themeColor="accent6" w:themeShade="BF"/>
          <w:sz w:val="23"/>
          <w:szCs w:val="23"/>
        </w:rPr>
      </w:pPr>
      <w:proofErr w:type="spellStart"/>
      <w:r w:rsidRPr="001413A6">
        <w:rPr>
          <w:color w:val="538135" w:themeColor="accent6" w:themeShade="BF"/>
          <w:sz w:val="23"/>
          <w:szCs w:val="23"/>
        </w:rPr>
        <w:t>Titlu</w:t>
      </w:r>
      <w:proofErr w:type="spellEnd"/>
      <w:r w:rsidRPr="001413A6">
        <w:rPr>
          <w:color w:val="538135" w:themeColor="accent6" w:themeShade="BF"/>
          <w:sz w:val="23"/>
          <w:szCs w:val="23"/>
        </w:rPr>
        <w:t xml:space="preserve">: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Locuri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de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muncă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verzi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și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economia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verde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. </w:t>
      </w:r>
      <w:proofErr w:type="spellStart"/>
      <w:proofErr w:type="gramStart"/>
      <w:r w:rsidRPr="001413A6">
        <w:rPr>
          <w:b/>
          <w:i/>
          <w:color w:val="538135" w:themeColor="accent6" w:themeShade="BF"/>
          <w:sz w:val="23"/>
          <w:szCs w:val="23"/>
        </w:rPr>
        <w:t>Contribuția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la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competențele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și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locurile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de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muncă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verzi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și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la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economia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verde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>.</w:t>
      </w:r>
      <w:proofErr w:type="gram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proofErr w:type="gramStart"/>
      <w:r w:rsidRPr="001413A6">
        <w:rPr>
          <w:b/>
          <w:i/>
          <w:color w:val="538135" w:themeColor="accent6" w:themeShade="BF"/>
          <w:sz w:val="23"/>
          <w:szCs w:val="23"/>
        </w:rPr>
        <w:t>Oportunități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de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carieră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și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tendințe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în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domeniul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locurilor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de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muncă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verzi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și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al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economiei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  <w:proofErr w:type="spellStart"/>
      <w:r w:rsidRPr="001413A6">
        <w:rPr>
          <w:b/>
          <w:i/>
          <w:color w:val="538135" w:themeColor="accent6" w:themeShade="BF"/>
          <w:sz w:val="23"/>
          <w:szCs w:val="23"/>
        </w:rPr>
        <w:t>verzi</w:t>
      </w:r>
      <w:proofErr w:type="spellEnd"/>
      <w:r w:rsidRPr="001413A6">
        <w:rPr>
          <w:b/>
          <w:i/>
          <w:color w:val="538135" w:themeColor="accent6" w:themeShade="BF"/>
          <w:sz w:val="23"/>
          <w:szCs w:val="23"/>
        </w:rPr>
        <w:t>.</w:t>
      </w:r>
      <w:proofErr w:type="gramEnd"/>
      <w:r w:rsidRPr="001413A6">
        <w:rPr>
          <w:b/>
          <w:i/>
          <w:color w:val="538135" w:themeColor="accent6" w:themeShade="BF"/>
          <w:sz w:val="23"/>
          <w:szCs w:val="23"/>
        </w:rPr>
        <w:t xml:space="preserve"> </w:t>
      </w:r>
    </w:p>
    <w:p w14:paraId="5ACE735D" w14:textId="77777777" w:rsidR="009756F4" w:rsidRPr="001413A6" w:rsidRDefault="009756F4" w:rsidP="001413A6">
      <w:pPr>
        <w:pStyle w:val="Default"/>
        <w:shd w:val="clear" w:color="auto" w:fill="FFFFFF" w:themeFill="background1"/>
        <w:rPr>
          <w:i/>
          <w:color w:val="538135" w:themeColor="accent6" w:themeShade="BF"/>
          <w:sz w:val="23"/>
          <w:szCs w:val="23"/>
        </w:rPr>
      </w:pPr>
    </w:p>
    <w:p w14:paraId="69B28B2B" w14:textId="7B934C9D" w:rsidR="009756F4" w:rsidRPr="001413A6" w:rsidRDefault="009756F4" w:rsidP="001413A6">
      <w:pPr>
        <w:pStyle w:val="Default"/>
        <w:shd w:val="clear" w:color="auto" w:fill="FFFFFF" w:themeFill="background1"/>
        <w:rPr>
          <w:color w:val="538135" w:themeColor="accent6" w:themeShade="BF"/>
          <w:sz w:val="23"/>
          <w:szCs w:val="23"/>
        </w:rPr>
      </w:pPr>
      <w:r w:rsidRPr="001413A6">
        <w:rPr>
          <w:rFonts w:ascii="Segoe UI Symbol" w:hAnsi="Segoe UI Symbol" w:cs="Segoe UI Symbol"/>
          <w:color w:val="538135" w:themeColor="accent6" w:themeShade="BF"/>
        </w:rPr>
        <w:t>📍</w:t>
      </w:r>
      <w:r w:rsidRPr="001413A6">
        <w:rPr>
          <w:rStyle w:val="Emphasis"/>
          <w:rFonts w:eastAsiaTheme="majorEastAsia"/>
          <w:color w:val="538135" w:themeColor="accent6" w:themeShade="BF"/>
        </w:rPr>
        <w:t xml:space="preserve"> </w:t>
      </w:r>
      <w:proofErr w:type="spellStart"/>
      <w:r w:rsidRPr="001413A6">
        <w:rPr>
          <w:rStyle w:val="Emphasis"/>
          <w:rFonts w:eastAsiaTheme="majorEastAsia"/>
          <w:b/>
          <w:color w:val="538135" w:themeColor="accent6" w:themeShade="BF"/>
        </w:rPr>
        <w:t>Locație</w:t>
      </w:r>
      <w:proofErr w:type="spellEnd"/>
      <w:r w:rsidR="002C2509" w:rsidRPr="001413A6">
        <w:rPr>
          <w:b/>
          <w:color w:val="538135" w:themeColor="accent6" w:themeShade="BF"/>
        </w:rPr>
        <w:t>:</w:t>
      </w:r>
      <w:r w:rsidR="00F34F98" w:rsidRPr="001413A6">
        <w:rPr>
          <w:color w:val="538135" w:themeColor="accent6" w:themeShade="BF"/>
        </w:rPr>
        <w:t xml:space="preserve"> </w:t>
      </w:r>
      <w:r w:rsidRPr="001413A6">
        <w:rPr>
          <w:color w:val="538135" w:themeColor="accent6" w:themeShade="BF"/>
        </w:rPr>
        <w:t xml:space="preserve">Sala </w:t>
      </w:r>
      <w:r w:rsidR="006F6DD8" w:rsidRPr="001413A6">
        <w:rPr>
          <w:color w:val="538135" w:themeColor="accent6" w:themeShade="BF"/>
        </w:rPr>
        <w:t>E</w:t>
      </w:r>
      <w:r w:rsidR="006F6DD8" w:rsidRPr="001413A6">
        <w:rPr>
          <w:color w:val="538135" w:themeColor="accent6" w:themeShade="BF"/>
          <w:vertAlign w:val="subscript"/>
        </w:rPr>
        <w:t>2</w:t>
      </w:r>
      <w:r w:rsidRPr="001413A6">
        <w:rPr>
          <w:color w:val="538135" w:themeColor="accent6" w:themeShade="BF"/>
        </w:rPr>
        <w:t xml:space="preserve"> – </w:t>
      </w:r>
      <w:proofErr w:type="spellStart"/>
      <w:r w:rsidR="006F6DD8" w:rsidRPr="001413A6">
        <w:rPr>
          <w:color w:val="538135" w:themeColor="accent6" w:themeShade="BF"/>
        </w:rPr>
        <w:t>Colegiul</w:t>
      </w:r>
      <w:proofErr w:type="spellEnd"/>
      <w:r w:rsidR="006F6DD8" w:rsidRPr="001413A6">
        <w:rPr>
          <w:color w:val="538135" w:themeColor="accent6" w:themeShade="BF"/>
        </w:rPr>
        <w:t xml:space="preserve"> Economic</w:t>
      </w:r>
      <w:r w:rsidR="006F6DD8" w:rsidRPr="001413A6">
        <w:rPr>
          <w:color w:val="538135" w:themeColor="accent6" w:themeShade="BF"/>
          <w:lang w:val="ro-RO"/>
        </w:rPr>
        <w:t xml:space="preserve"> </w:t>
      </w:r>
      <w:proofErr w:type="gramStart"/>
      <w:r w:rsidR="006F6DD8" w:rsidRPr="001413A6">
        <w:rPr>
          <w:color w:val="538135" w:themeColor="accent6" w:themeShade="BF"/>
          <w:lang w:val="ro-RO"/>
        </w:rPr>
        <w:t>,,Ion</w:t>
      </w:r>
      <w:proofErr w:type="gramEnd"/>
      <w:r w:rsidR="006F6DD8" w:rsidRPr="001413A6">
        <w:rPr>
          <w:color w:val="538135" w:themeColor="accent6" w:themeShade="BF"/>
          <w:lang w:val="ro-RO"/>
        </w:rPr>
        <w:t xml:space="preserve"> Ghica</w:t>
      </w:r>
      <w:r w:rsidR="006F6DD8" w:rsidRPr="001413A6">
        <w:rPr>
          <w:color w:val="538135" w:themeColor="accent6" w:themeShade="BF"/>
        </w:rPr>
        <w:t>”</w:t>
      </w:r>
      <w:r w:rsidR="006F6DD8" w:rsidRPr="001413A6">
        <w:rPr>
          <w:color w:val="538135" w:themeColor="accent6" w:themeShade="BF"/>
          <w:lang w:val="ro-RO"/>
        </w:rPr>
        <w:t xml:space="preserve"> Târgoviște</w:t>
      </w:r>
      <w:bookmarkStart w:id="0" w:name="_GoBack"/>
      <w:bookmarkEnd w:id="0"/>
      <w:r w:rsidRPr="001413A6">
        <w:rPr>
          <w:color w:val="538135" w:themeColor="accent6" w:themeShade="BF"/>
        </w:rPr>
        <w:br/>
      </w:r>
      <w:r w:rsidRPr="001413A6">
        <w:rPr>
          <w:rFonts w:ascii="Segoe UI Symbol" w:hAnsi="Segoe UI Symbol" w:cs="Segoe UI Symbol"/>
          <w:color w:val="538135" w:themeColor="accent6" w:themeShade="BF"/>
        </w:rPr>
        <w:t>📅</w:t>
      </w:r>
      <w:r w:rsidRPr="001413A6">
        <w:rPr>
          <w:color w:val="538135" w:themeColor="accent6" w:themeShade="BF"/>
        </w:rPr>
        <w:t xml:space="preserve"> </w:t>
      </w:r>
      <w:r w:rsidRPr="001413A6">
        <w:rPr>
          <w:rStyle w:val="Emphasis"/>
          <w:rFonts w:eastAsiaTheme="majorEastAsia"/>
          <w:b/>
          <w:color w:val="538135" w:themeColor="accent6" w:themeShade="BF"/>
        </w:rPr>
        <w:t>Data</w:t>
      </w:r>
      <w:r w:rsidRPr="001413A6">
        <w:rPr>
          <w:b/>
          <w:color w:val="538135" w:themeColor="accent6" w:themeShade="BF"/>
        </w:rPr>
        <w:t>:</w:t>
      </w:r>
      <w:r w:rsidRPr="001413A6">
        <w:rPr>
          <w:color w:val="538135" w:themeColor="accent6" w:themeShade="BF"/>
        </w:rPr>
        <w:t xml:space="preserve"> </w:t>
      </w:r>
      <w:proofErr w:type="spellStart"/>
      <w:r w:rsidRPr="001413A6">
        <w:rPr>
          <w:color w:val="538135" w:themeColor="accent6" w:themeShade="BF"/>
        </w:rPr>
        <w:t>Miercuri</w:t>
      </w:r>
      <w:proofErr w:type="spellEnd"/>
      <w:r w:rsidRPr="001413A6">
        <w:rPr>
          <w:color w:val="538135" w:themeColor="accent6" w:themeShade="BF"/>
        </w:rPr>
        <w:t xml:space="preserve">, 18 </w:t>
      </w:r>
      <w:proofErr w:type="spellStart"/>
      <w:r w:rsidRPr="001413A6">
        <w:rPr>
          <w:color w:val="538135" w:themeColor="accent6" w:themeShade="BF"/>
        </w:rPr>
        <w:t>iunie</w:t>
      </w:r>
      <w:proofErr w:type="spellEnd"/>
      <w:r w:rsidRPr="001413A6">
        <w:rPr>
          <w:color w:val="538135" w:themeColor="accent6" w:themeShade="BF"/>
        </w:rPr>
        <w:t xml:space="preserve"> 2025</w:t>
      </w:r>
      <w:r w:rsidRPr="001413A6">
        <w:rPr>
          <w:color w:val="538135" w:themeColor="accent6" w:themeShade="BF"/>
        </w:rPr>
        <w:br/>
      </w:r>
      <w:r w:rsidRPr="001413A6">
        <w:rPr>
          <w:rFonts w:ascii="Segoe UI Symbol" w:hAnsi="Segoe UI Symbol" w:cs="Segoe UI Symbol"/>
          <w:b/>
          <w:color w:val="538135" w:themeColor="accent6" w:themeShade="BF"/>
        </w:rPr>
        <w:t>🕙</w:t>
      </w:r>
      <w:r w:rsidRPr="001413A6">
        <w:rPr>
          <w:b/>
          <w:color w:val="538135" w:themeColor="accent6" w:themeShade="BF"/>
        </w:rPr>
        <w:t xml:space="preserve"> </w:t>
      </w:r>
      <w:proofErr w:type="spellStart"/>
      <w:r w:rsidRPr="001413A6">
        <w:rPr>
          <w:rStyle w:val="Emphasis"/>
          <w:rFonts w:eastAsiaTheme="majorEastAsia"/>
          <w:b/>
          <w:color w:val="538135" w:themeColor="accent6" w:themeShade="BF"/>
        </w:rPr>
        <w:t>Ora</w:t>
      </w:r>
      <w:proofErr w:type="spellEnd"/>
      <w:r w:rsidRPr="001413A6">
        <w:rPr>
          <w:b/>
          <w:color w:val="538135" w:themeColor="accent6" w:themeShade="BF"/>
        </w:rPr>
        <w:t xml:space="preserve">: </w:t>
      </w:r>
      <w:r w:rsidRPr="001413A6">
        <w:rPr>
          <w:color w:val="538135" w:themeColor="accent6" w:themeShade="BF"/>
        </w:rPr>
        <w:t>1</w:t>
      </w:r>
      <w:r w:rsidR="00F07A75">
        <w:rPr>
          <w:color w:val="538135" w:themeColor="accent6" w:themeShade="BF"/>
        </w:rPr>
        <w:t>6</w:t>
      </w:r>
      <w:r w:rsidRPr="001413A6">
        <w:rPr>
          <w:color w:val="538135" w:themeColor="accent6" w:themeShade="BF"/>
        </w:rPr>
        <w:t>:</w:t>
      </w:r>
      <w:r w:rsidR="00F07A75">
        <w:rPr>
          <w:color w:val="538135" w:themeColor="accent6" w:themeShade="BF"/>
        </w:rPr>
        <w:t>3</w:t>
      </w:r>
      <w:r w:rsidRPr="001413A6">
        <w:rPr>
          <w:color w:val="538135" w:themeColor="accent6" w:themeShade="BF"/>
        </w:rPr>
        <w:t xml:space="preserve">0 </w:t>
      </w:r>
    </w:p>
    <w:p w14:paraId="2C0C79BB" w14:textId="77777777" w:rsidR="009756F4" w:rsidRPr="00484CDC" w:rsidRDefault="009756F4" w:rsidP="001413A6">
      <w:pPr>
        <w:pStyle w:val="Heading3"/>
        <w:shd w:val="clear" w:color="auto" w:fill="FFFFFF" w:themeFill="background1"/>
        <w:rPr>
          <w:color w:val="538135" w:themeColor="accent6" w:themeShade="BF"/>
          <w:sz w:val="24"/>
          <w:szCs w:val="24"/>
        </w:rPr>
      </w:pPr>
      <w:r w:rsidRPr="00484CDC">
        <w:rPr>
          <w:rFonts w:ascii="Segoe UI Symbol" w:hAnsi="Segoe UI Symbol" w:cs="Segoe UI Symbol"/>
          <w:color w:val="538135" w:themeColor="accent6" w:themeShade="BF"/>
          <w:sz w:val="24"/>
          <w:szCs w:val="24"/>
        </w:rPr>
        <w:t>📋</w:t>
      </w:r>
      <w:r w:rsidRPr="00484CDC">
        <w:rPr>
          <w:color w:val="538135" w:themeColor="accent6" w:themeShade="BF"/>
          <w:sz w:val="24"/>
          <w:szCs w:val="24"/>
        </w:rPr>
        <w:t xml:space="preserve"> </w:t>
      </w:r>
      <w:proofErr w:type="spellStart"/>
      <w:r w:rsidRPr="00484CDC">
        <w:rPr>
          <w:rStyle w:val="Strong"/>
          <w:b/>
          <w:color w:val="538135" w:themeColor="accent6" w:themeShade="BF"/>
          <w:sz w:val="24"/>
          <w:szCs w:val="24"/>
        </w:rPr>
        <w:t>Agendă</w:t>
      </w:r>
      <w:proofErr w:type="spellEnd"/>
      <w:r w:rsidRPr="00484CDC">
        <w:rPr>
          <w:rStyle w:val="Strong"/>
          <w:b/>
          <w:color w:val="538135" w:themeColor="accent6" w:themeShade="BF"/>
          <w:sz w:val="24"/>
          <w:szCs w:val="24"/>
        </w:rPr>
        <w:t xml:space="preserve"> </w:t>
      </w:r>
      <w:proofErr w:type="spellStart"/>
      <w:r w:rsidRPr="00484CDC">
        <w:rPr>
          <w:rStyle w:val="Strong"/>
          <w:b/>
          <w:color w:val="538135" w:themeColor="accent6" w:themeShade="BF"/>
          <w:sz w:val="24"/>
          <w:szCs w:val="24"/>
        </w:rPr>
        <w:t>eveniment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756F4" w14:paraId="04835C32" w14:textId="77777777" w:rsidTr="007B47B2">
        <w:tc>
          <w:tcPr>
            <w:tcW w:w="9016" w:type="dxa"/>
            <w:gridSpan w:val="2"/>
            <w:shd w:val="clear" w:color="auto" w:fill="CBD3DE" w:themeFill="text2" w:themeFillTint="40"/>
          </w:tcPr>
          <w:p w14:paraId="4EC20695" w14:textId="3CA647FE" w:rsidR="009756F4" w:rsidRPr="0023561F" w:rsidRDefault="009756F4" w:rsidP="009756F4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</w:tr>
      <w:tr w:rsidR="009756F4" w:rsidRPr="006907F7" w14:paraId="56450251" w14:textId="77777777" w:rsidTr="007B47B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3E74AA61" w14:textId="77777777" w:rsidR="009756F4" w:rsidRPr="0023561F" w:rsidRDefault="009756F4" w:rsidP="007B47B2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028" w:type="dxa"/>
          </w:tcPr>
          <w:p w14:paraId="1CB91844" w14:textId="77777777" w:rsidR="009756F4" w:rsidRPr="001413A6" w:rsidRDefault="009756F4" w:rsidP="007B47B2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ro-RO"/>
              </w:rPr>
              <w:t>Primirea participanților</w:t>
            </w:r>
          </w:p>
          <w:p w14:paraId="03E4B80E" w14:textId="77777777" w:rsidR="009756F4" w:rsidRPr="001413A6" w:rsidRDefault="009756F4" w:rsidP="007B47B2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ro-RO"/>
              </w:rPr>
              <w:t xml:space="preserve">Cuvânt de bun venit. </w:t>
            </w:r>
          </w:p>
          <w:p w14:paraId="5188D88E" w14:textId="189BB66C" w:rsidR="00255097" w:rsidRPr="001413A6" w:rsidRDefault="00255097" w:rsidP="007B47B2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RO"/>
              </w:rPr>
              <w:t xml:space="preserve">Responsabil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sistem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de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informare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coordonată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r w:rsidRPr="001413A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prof. Gabriela </w:t>
            </w:r>
            <w:proofErr w:type="spellStart"/>
            <w:r w:rsidRPr="001413A6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Dinu</w:t>
            </w:r>
            <w:proofErr w:type="spellEnd"/>
          </w:p>
          <w:p w14:paraId="0DDE364E" w14:textId="77777777" w:rsidR="00255097" w:rsidRDefault="00255097" w:rsidP="007B47B2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RO"/>
              </w:rPr>
              <w:t xml:space="preserve">Inspector Școlar General al Inspectoratului Școlar Județean Dâmbovița: </w:t>
            </w:r>
            <w:r w:rsidRPr="001413A6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lang w:val="ro-RO"/>
              </w:rPr>
              <w:t>prof.</w:t>
            </w:r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RO"/>
              </w:rPr>
              <w:t xml:space="preserve"> </w:t>
            </w:r>
            <w:r w:rsidRPr="001413A6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lang w:val="ro-RO"/>
              </w:rPr>
              <w:t>Valentin Irinel Stancu</w:t>
            </w:r>
          </w:p>
          <w:p w14:paraId="7875B245" w14:textId="5787CBD0" w:rsidR="00390B2D" w:rsidRPr="00390B2D" w:rsidRDefault="00390B2D" w:rsidP="007B47B2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RO"/>
              </w:rPr>
            </w:pPr>
            <w:r w:rsidRPr="00390B2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RO"/>
              </w:rPr>
              <w:t>Director</w:t>
            </w:r>
            <w: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90B2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Colegiul</w:t>
            </w:r>
            <w:proofErr w:type="spellEnd"/>
            <w:r w:rsidRPr="00390B2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Economic </w:t>
            </w:r>
            <w:r w:rsidRPr="00390B2D">
              <w:rPr>
                <w:rFonts w:ascii="Times New Roman" w:hAnsi="Times New Roman" w:cs="Times New Roman"/>
                <w:i/>
                <w:color w:val="538135" w:themeColor="accent6" w:themeShade="BF"/>
                <w:sz w:val="24"/>
                <w:szCs w:val="24"/>
              </w:rPr>
              <w:t xml:space="preserve">Ion </w:t>
            </w:r>
            <w:proofErr w:type="spellStart"/>
            <w:r w:rsidRPr="00390B2D">
              <w:rPr>
                <w:rFonts w:ascii="Times New Roman" w:hAnsi="Times New Roman" w:cs="Times New Roman"/>
                <w:i/>
                <w:color w:val="538135" w:themeColor="accent6" w:themeShade="BF"/>
                <w:sz w:val="24"/>
                <w:szCs w:val="24"/>
              </w:rPr>
              <w:t>Ghica</w:t>
            </w:r>
            <w:proofErr w:type="spellEnd"/>
            <w:r w:rsidRPr="00390B2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 </w:t>
            </w:r>
            <w:proofErr w:type="spellStart"/>
            <w:r w:rsidRPr="00390B2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Târgoviște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, </w:t>
            </w:r>
            <w:r w:rsidRPr="00390B2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 xml:space="preserve">prof. dr. </w:t>
            </w:r>
            <w:proofErr w:type="spellStart"/>
            <w:r w:rsidRPr="00390B2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Suzana</w:t>
            </w:r>
            <w:proofErr w:type="spellEnd"/>
            <w:r w:rsidRPr="00390B2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390B2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Ilie</w:t>
            </w:r>
            <w:proofErr w:type="spellEnd"/>
          </w:p>
        </w:tc>
      </w:tr>
      <w:tr w:rsidR="009756F4" w:rsidRPr="006907F7" w14:paraId="464B4DF1" w14:textId="77777777" w:rsidTr="007B47B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3076C401" w14:textId="77777777" w:rsidR="009756F4" w:rsidRPr="0023561F" w:rsidRDefault="009756F4" w:rsidP="007B47B2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028" w:type="dxa"/>
          </w:tcPr>
          <w:p w14:paraId="574A2763" w14:textId="77777777" w:rsidR="009756F4" w:rsidRPr="001413A6" w:rsidRDefault="009756F4" w:rsidP="007B47B2">
            <w:pPr>
              <w:pStyle w:val="NoSpacing"/>
              <w:jc w:val="both"/>
              <w:rPr>
                <w:rFonts w:ascii="Times New Roman" w:hAnsi="Times New Roman"/>
                <w:bCs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  <w:lang w:val="ro-RO"/>
              </w:rPr>
              <w:t xml:space="preserve">Activități de informare </w:t>
            </w:r>
          </w:p>
          <w:p w14:paraId="52D5F6AD" w14:textId="0A41E154" w:rsidR="009756F4" w:rsidRPr="001413A6" w:rsidRDefault="009756F4" w:rsidP="007B47B2">
            <w:pPr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/>
                <w:bCs/>
                <w:color w:val="538135" w:themeColor="accent6" w:themeShade="BF"/>
                <w:sz w:val="24"/>
                <w:szCs w:val="24"/>
                <w:lang w:val="ro-RO"/>
              </w:rPr>
              <w:t xml:space="preserve">PREZENTARE PROIECT </w:t>
            </w:r>
            <w:r w:rsidRPr="001413A6"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  <w:lang w:val="ro-RO"/>
              </w:rPr>
              <w:t>„ACT4LEARN: Angajare, Colaborare, și Training pentru Elevi și Resurse în Nivel școlar”</w:t>
            </w:r>
          </w:p>
          <w:p w14:paraId="75653265" w14:textId="2CA6D453" w:rsidR="009756F4" w:rsidRPr="001413A6" w:rsidRDefault="009756F4" w:rsidP="00255097">
            <w:pPr>
              <w:jc w:val="both"/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r w:rsidRPr="001413A6"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  <w:lang w:val="ro-RO"/>
              </w:rPr>
              <w:t>Cod SMIS: 318200</w:t>
            </w:r>
            <w:r w:rsidR="00255097" w:rsidRPr="001413A6"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  <w:lang w:val="ro-RO"/>
              </w:rPr>
              <w:t>_ prezentare activitate –</w:t>
            </w:r>
            <w:r w:rsidR="002C2509" w:rsidRPr="001413A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val="ro-RO"/>
              </w:rPr>
              <w:t>prof. Gabriela Dinu</w:t>
            </w:r>
          </w:p>
        </w:tc>
      </w:tr>
      <w:tr w:rsidR="009756F4" w:rsidRPr="006907F7" w14:paraId="4A3A9E7A" w14:textId="77777777" w:rsidTr="007B47B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226BB0F1" w14:textId="77777777" w:rsidR="009756F4" w:rsidRPr="0023561F" w:rsidRDefault="009756F4" w:rsidP="007B47B2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028" w:type="dxa"/>
          </w:tcPr>
          <w:p w14:paraId="186FC992" w14:textId="77777777" w:rsidR="009756F4" w:rsidRPr="001413A6" w:rsidRDefault="009756F4" w:rsidP="007B47B2">
            <w:pPr>
              <w:jc w:val="both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  <w:lang w:val="ro-RO"/>
              </w:rPr>
              <w:t>SECȚIUNEA 1</w:t>
            </w:r>
          </w:p>
          <w:p w14:paraId="58D922E4" w14:textId="131C21DC" w:rsidR="002C2509" w:rsidRPr="001413A6" w:rsidRDefault="002C2509" w:rsidP="007B47B2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  <w:lang w:val="ro-RO"/>
              </w:rPr>
              <w:t xml:space="preserve">Marius Lixandru, inspector </w:t>
            </w:r>
            <w:r w:rsidR="00C44756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  <w:lang w:val="ro-RO"/>
              </w:rPr>
              <w:t xml:space="preserve">șef </w:t>
            </w:r>
            <w:r w:rsidRPr="001413A6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  <w:lang w:val="ro-RO"/>
              </w:rPr>
              <w:t>ITM</w:t>
            </w:r>
          </w:p>
          <w:p w14:paraId="1394AC7A" w14:textId="77777777" w:rsidR="009756F4" w:rsidRPr="001413A6" w:rsidRDefault="009756F4" w:rsidP="007B47B2">
            <w:pPr>
              <w:pStyle w:val="p1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  <w:t>Locuri de muncă verzi și economia verde</w:t>
            </w:r>
          </w:p>
          <w:p w14:paraId="03EA2FDB" w14:textId="501FB44C" w:rsidR="009756F4" w:rsidRPr="001413A6" w:rsidRDefault="009756F4" w:rsidP="00255097">
            <w:pPr>
              <w:pStyle w:val="p1"/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  <w:t>Contribuția la competențele și locurile de muncă verzi și la economia verde</w:t>
            </w:r>
            <w:r w:rsidR="00255097" w:rsidRPr="001413A6"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  <w:t>.</w:t>
            </w:r>
          </w:p>
        </w:tc>
      </w:tr>
      <w:tr w:rsidR="002C2509" w:rsidRPr="006907F7" w14:paraId="4092E735" w14:textId="77777777" w:rsidTr="007B47B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16284B51" w14:textId="77777777" w:rsidR="002C2509" w:rsidRPr="0023561F" w:rsidRDefault="002C2509" w:rsidP="007B47B2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028" w:type="dxa"/>
          </w:tcPr>
          <w:p w14:paraId="06696200" w14:textId="77777777" w:rsidR="002C2509" w:rsidRPr="001413A6" w:rsidRDefault="002C2509" w:rsidP="007B47B2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Prezentarea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angajatorilor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și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a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ofertelor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de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practică</w:t>
            </w:r>
            <w:proofErr w:type="spellEnd"/>
          </w:p>
          <w:p w14:paraId="78490FBD" w14:textId="77777777" w:rsidR="002C2509" w:rsidRPr="001413A6" w:rsidRDefault="002C2509" w:rsidP="007B47B2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Intervenții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ale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elevilor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(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nevoi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,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provocări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)</w:t>
            </w:r>
          </w:p>
          <w:p w14:paraId="22DE2DE1" w14:textId="2CCCAC9E" w:rsidR="00255097" w:rsidRPr="001413A6" w:rsidRDefault="00255097" w:rsidP="007B47B2">
            <w:pPr>
              <w:jc w:val="both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  <w:lang w:val="ro-RO"/>
              </w:rPr>
            </w:pP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Întrebări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adresate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elevilor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și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angajatorilor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privind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tematica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atelierului</w:t>
            </w:r>
            <w:proofErr w:type="spellEnd"/>
          </w:p>
        </w:tc>
      </w:tr>
      <w:tr w:rsidR="009756F4" w:rsidRPr="006907F7" w14:paraId="0EB9CB4B" w14:textId="77777777" w:rsidTr="007B47B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45DE97D2" w14:textId="77777777" w:rsidR="009756F4" w:rsidRPr="0023561F" w:rsidRDefault="009756F4" w:rsidP="007B47B2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028" w:type="dxa"/>
          </w:tcPr>
          <w:p w14:paraId="0773238B" w14:textId="77777777" w:rsidR="009756F4" w:rsidRPr="001413A6" w:rsidRDefault="009756F4" w:rsidP="007B47B2">
            <w:pPr>
              <w:jc w:val="both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  <w:lang w:val="ro-RO"/>
              </w:rPr>
              <w:t>SECȚIUNEA 2</w:t>
            </w:r>
          </w:p>
          <w:p w14:paraId="67272D36" w14:textId="45453714" w:rsidR="009756F4" w:rsidRPr="001413A6" w:rsidRDefault="009756F4" w:rsidP="007B47B2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lang w:val="ro-RO"/>
              </w:rPr>
              <w:t>Ș</w:t>
            </w:r>
            <w:r w:rsidR="00255097" w:rsidRPr="001413A6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lang w:val="ro-RO"/>
              </w:rPr>
              <w:t>tefania Stroică, director Camera de Comerț Dâmbovița</w:t>
            </w:r>
          </w:p>
          <w:p w14:paraId="64FE66C7" w14:textId="77777777" w:rsidR="009756F4" w:rsidRPr="001413A6" w:rsidRDefault="009756F4" w:rsidP="007B47B2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  <w:lang w:val="ro-RO"/>
              </w:rPr>
            </w:pPr>
            <w:r w:rsidRPr="001413A6"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  <w:t>Oportunități de carieră și tendințe în domeniul locurilor de muncă verzi și al economiei verzi</w:t>
            </w:r>
          </w:p>
        </w:tc>
      </w:tr>
      <w:tr w:rsidR="00255097" w:rsidRPr="006907F7" w14:paraId="3F35A2E5" w14:textId="77777777" w:rsidTr="007B47B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5CDC83B0" w14:textId="77777777" w:rsidR="00255097" w:rsidRPr="0023561F" w:rsidRDefault="00255097" w:rsidP="007B47B2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028" w:type="dxa"/>
          </w:tcPr>
          <w:p w14:paraId="3541DEDF" w14:textId="77777777" w:rsidR="00255097" w:rsidRPr="001413A6" w:rsidRDefault="00255097" w:rsidP="007B47B2">
            <w:pPr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  <w:t>Fișă de activitate</w:t>
            </w:r>
          </w:p>
          <w:p w14:paraId="6B333011" w14:textId="77777777" w:rsidR="00255097" w:rsidRPr="001413A6" w:rsidRDefault="00255097" w:rsidP="007B47B2">
            <w:pPr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  <w:t>Activitate de reflecție</w:t>
            </w:r>
          </w:p>
          <w:p w14:paraId="12B4DAAC" w14:textId="0680DC9A" w:rsidR="00255097" w:rsidRPr="001413A6" w:rsidRDefault="00255097" w:rsidP="007B47B2">
            <w:pPr>
              <w:jc w:val="both"/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/>
                <w:color w:val="538135" w:themeColor="accent6" w:themeShade="BF"/>
                <w:sz w:val="24"/>
                <w:szCs w:val="24"/>
                <w:lang w:val="ro-RO"/>
              </w:rPr>
              <w:t>Formular feedback</w:t>
            </w:r>
          </w:p>
        </w:tc>
      </w:tr>
      <w:tr w:rsidR="009756F4" w:rsidRPr="006907F7" w14:paraId="2E822CB3" w14:textId="77777777" w:rsidTr="007B47B2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08B8BE69" w14:textId="25C7E095" w:rsidR="009756F4" w:rsidRPr="0023561F" w:rsidRDefault="009756F4" w:rsidP="007B47B2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lang w:val="ro-RO"/>
              </w:rPr>
            </w:pPr>
          </w:p>
        </w:tc>
        <w:tc>
          <w:tcPr>
            <w:tcW w:w="8028" w:type="dxa"/>
          </w:tcPr>
          <w:p w14:paraId="050269C1" w14:textId="77777777" w:rsidR="009756F4" w:rsidRPr="001413A6" w:rsidRDefault="009756F4" w:rsidP="007B47B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lang w:val="ro-RO"/>
              </w:rPr>
            </w:pPr>
            <w:r w:rsidRPr="001413A6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lang w:val="ro-RO"/>
              </w:rPr>
              <w:t>CONCLUZII</w:t>
            </w:r>
          </w:p>
          <w:p w14:paraId="326D8488" w14:textId="1ADBCD8D" w:rsidR="002C2509" w:rsidRPr="001413A6" w:rsidRDefault="002C2509" w:rsidP="007B47B2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lang w:val="ro-RO"/>
              </w:rPr>
            </w:pP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Discuții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libere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pe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teme</w:t>
            </w:r>
            <w:proofErr w:type="spellEnd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 </w:t>
            </w:r>
            <w:proofErr w:type="spellStart"/>
            <w:r w:rsidRPr="001413A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comune</w:t>
            </w:r>
            <w:proofErr w:type="spellEnd"/>
          </w:p>
        </w:tc>
      </w:tr>
    </w:tbl>
    <w:p w14:paraId="2AC700C4" w14:textId="2F752EDA" w:rsidR="00A41023" w:rsidRPr="009756F4" w:rsidRDefault="00A41023" w:rsidP="009756F4"/>
    <w:sectPr w:rsidR="00A41023" w:rsidRPr="009756F4" w:rsidSect="00615F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03C99" w14:textId="77777777" w:rsidR="00B62713" w:rsidRDefault="00B62713" w:rsidP="005E5993">
      <w:pPr>
        <w:spacing w:after="0" w:line="240" w:lineRule="auto"/>
      </w:pPr>
      <w:r>
        <w:separator/>
      </w:r>
    </w:p>
  </w:endnote>
  <w:endnote w:type="continuationSeparator" w:id="0">
    <w:p w14:paraId="02205A59" w14:textId="77777777" w:rsidR="00B62713" w:rsidRDefault="00B62713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858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0C548" w14:textId="204F7B5E" w:rsidR="00C05AB6" w:rsidRDefault="00C05A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3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9EE80" w14:textId="0AE3C031" w:rsidR="005E5993" w:rsidRDefault="005E5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87B04" w14:textId="77777777" w:rsidR="00B62713" w:rsidRDefault="00B62713" w:rsidP="005E5993">
      <w:pPr>
        <w:spacing w:after="0" w:line="240" w:lineRule="auto"/>
      </w:pPr>
      <w:r>
        <w:separator/>
      </w:r>
    </w:p>
  </w:footnote>
  <w:footnote w:type="continuationSeparator" w:id="0">
    <w:p w14:paraId="0A6BBEE8" w14:textId="77777777" w:rsidR="00B62713" w:rsidRDefault="00B62713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5F01" w14:textId="7D69765F" w:rsidR="005E5993" w:rsidRDefault="000113F8">
    <w:pPr>
      <w:pStyle w:val="Header"/>
      <w:rPr>
        <w:noProof/>
      </w:rPr>
    </w:pPr>
    <w:r>
      <w:rPr>
        <w:noProof/>
      </w:rPr>
      <w:drawing>
        <wp:inline distT="0" distB="0" distL="0" distR="0" wp14:anchorId="4FCBC5C8" wp14:editId="576F613F">
          <wp:extent cx="2642293" cy="564515"/>
          <wp:effectExtent l="0" t="0" r="5715" b="6985"/>
          <wp:docPr id="14" name="Picture 1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642293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13F8">
      <w:rPr>
        <w:noProof/>
      </w:rPr>
      <w:t xml:space="preserve"> </w:t>
    </w: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29197180" wp14:editId="60558F87">
          <wp:extent cx="769620" cy="795388"/>
          <wp:effectExtent l="0" t="0" r="0" b="5080"/>
          <wp:docPr id="17" name="Picture 2" descr="A grey circle with a bird and a crown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y circle with a bird and a crown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778287" cy="80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A5984" w14:textId="77777777" w:rsidR="00084090" w:rsidRPr="00084090" w:rsidRDefault="00084090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Apelul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: PEO/76/PEO_P8/OP4/ESO4.5/PEO_A3 -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Adaptarea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serviciilor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educaționale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adresate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personalului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didactic din ÎPT –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Stagii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de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practică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elevi_Regiuni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mai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putin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dezvoltate</w:t>
    </w:r>
    <w:proofErr w:type="spellEnd"/>
  </w:p>
  <w:p w14:paraId="33D91D02" w14:textId="77777777" w:rsidR="00084090" w:rsidRPr="00084090" w:rsidRDefault="00084090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Titlul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: „</w:t>
    </w:r>
    <w:r w:rsidRPr="00084090">
      <w:rPr>
        <w:rFonts w:ascii="TrebuchetMS" w:hAnsi="TrebuchetMS" w:cs="TrebuchetMS"/>
        <w:b/>
        <w:i/>
        <w:sz w:val="18"/>
        <w:szCs w:val="18"/>
      </w:rPr>
      <w:t xml:space="preserve"> </w:t>
    </w: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ACT4LEARN: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Angajare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Colaborare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Training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Resurse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în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Nivel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școlar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”</w:t>
    </w:r>
  </w:p>
  <w:p w14:paraId="2B3A998A" w14:textId="77777777" w:rsidR="00084090" w:rsidRPr="00084090" w:rsidRDefault="00084090" w:rsidP="00084090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  <w:lang w:val="en-GB"/>
      </w:rPr>
    </w:pP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Cod SMIS: </w:t>
    </w:r>
    <w:r w:rsidRPr="00084090">
      <w:rPr>
        <w:rFonts w:ascii="Times New Roman" w:hAnsi="Times New Roman" w:cs="Times New Roman"/>
        <w:b/>
        <w:bCs/>
        <w:i/>
        <w:sz w:val="18"/>
        <w:szCs w:val="18"/>
        <w:lang w:val="en-GB"/>
      </w:rPr>
      <w:t>318200</w:t>
    </w:r>
  </w:p>
  <w:p w14:paraId="7E8B0C55" w14:textId="77777777" w:rsidR="00084090" w:rsidRPr="00A3691F" w:rsidRDefault="00084090" w:rsidP="00084090">
    <w:pPr>
      <w:tabs>
        <w:tab w:val="left" w:pos="993"/>
      </w:tabs>
      <w:spacing w:after="0"/>
      <w:rPr>
        <w:rFonts w:ascii="Trebuchet MS" w:eastAsia="Times New Roman" w:hAnsi="Trebuchet MS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5188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06444"/>
    <w:multiLevelType w:val="hybridMultilevel"/>
    <w:tmpl w:val="BD7CB32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3F845A99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F15E2"/>
    <w:multiLevelType w:val="hybridMultilevel"/>
    <w:tmpl w:val="5E508C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3"/>
    <w:rsid w:val="00004198"/>
    <w:rsid w:val="00006281"/>
    <w:rsid w:val="000113F8"/>
    <w:rsid w:val="00017D36"/>
    <w:rsid w:val="000220DA"/>
    <w:rsid w:val="00037C8C"/>
    <w:rsid w:val="00063F73"/>
    <w:rsid w:val="0006638A"/>
    <w:rsid w:val="00084090"/>
    <w:rsid w:val="000A27BE"/>
    <w:rsid w:val="000B03BA"/>
    <w:rsid w:val="000C7E4A"/>
    <w:rsid w:val="001331A7"/>
    <w:rsid w:val="001413A6"/>
    <w:rsid w:val="00165452"/>
    <w:rsid w:val="00176CFA"/>
    <w:rsid w:val="001C724C"/>
    <w:rsid w:val="001D6ECD"/>
    <w:rsid w:val="001E21C0"/>
    <w:rsid w:val="001F099F"/>
    <w:rsid w:val="001F16F0"/>
    <w:rsid w:val="002246BB"/>
    <w:rsid w:val="0023561F"/>
    <w:rsid w:val="00255097"/>
    <w:rsid w:val="00281920"/>
    <w:rsid w:val="002841E6"/>
    <w:rsid w:val="002A24B6"/>
    <w:rsid w:val="002C2509"/>
    <w:rsid w:val="002F2280"/>
    <w:rsid w:val="002F4FC6"/>
    <w:rsid w:val="00312D88"/>
    <w:rsid w:val="0033015A"/>
    <w:rsid w:val="00390B2D"/>
    <w:rsid w:val="003929AF"/>
    <w:rsid w:val="00393848"/>
    <w:rsid w:val="003B1A3C"/>
    <w:rsid w:val="003B615D"/>
    <w:rsid w:val="003C103A"/>
    <w:rsid w:val="004042BA"/>
    <w:rsid w:val="004242BB"/>
    <w:rsid w:val="0042600D"/>
    <w:rsid w:val="00432CAB"/>
    <w:rsid w:val="00447348"/>
    <w:rsid w:val="00484CDC"/>
    <w:rsid w:val="00485096"/>
    <w:rsid w:val="004A4614"/>
    <w:rsid w:val="004C6B27"/>
    <w:rsid w:val="004D2D4C"/>
    <w:rsid w:val="00513859"/>
    <w:rsid w:val="00525F27"/>
    <w:rsid w:val="0053367B"/>
    <w:rsid w:val="00540223"/>
    <w:rsid w:val="00541A46"/>
    <w:rsid w:val="005B0981"/>
    <w:rsid w:val="005C7604"/>
    <w:rsid w:val="005C76A2"/>
    <w:rsid w:val="005E5993"/>
    <w:rsid w:val="00615F70"/>
    <w:rsid w:val="00624343"/>
    <w:rsid w:val="006307B9"/>
    <w:rsid w:val="00657456"/>
    <w:rsid w:val="0066756F"/>
    <w:rsid w:val="0067446B"/>
    <w:rsid w:val="006750A1"/>
    <w:rsid w:val="0069003F"/>
    <w:rsid w:val="006A508D"/>
    <w:rsid w:val="006F6DD8"/>
    <w:rsid w:val="00706EFF"/>
    <w:rsid w:val="00710F99"/>
    <w:rsid w:val="00740312"/>
    <w:rsid w:val="00765D39"/>
    <w:rsid w:val="00797B5E"/>
    <w:rsid w:val="007A290F"/>
    <w:rsid w:val="007D2408"/>
    <w:rsid w:val="007E081A"/>
    <w:rsid w:val="0080319A"/>
    <w:rsid w:val="00806565"/>
    <w:rsid w:val="00810065"/>
    <w:rsid w:val="0082538F"/>
    <w:rsid w:val="00830DF5"/>
    <w:rsid w:val="008545B5"/>
    <w:rsid w:val="0086621E"/>
    <w:rsid w:val="00890940"/>
    <w:rsid w:val="008945C2"/>
    <w:rsid w:val="008A0088"/>
    <w:rsid w:val="008B44B5"/>
    <w:rsid w:val="008B7B4A"/>
    <w:rsid w:val="008C1D09"/>
    <w:rsid w:val="008C39A5"/>
    <w:rsid w:val="008C7CBD"/>
    <w:rsid w:val="00900FF2"/>
    <w:rsid w:val="00913D0E"/>
    <w:rsid w:val="0094377D"/>
    <w:rsid w:val="00945E90"/>
    <w:rsid w:val="009756F4"/>
    <w:rsid w:val="00980819"/>
    <w:rsid w:val="0098131E"/>
    <w:rsid w:val="00986CD2"/>
    <w:rsid w:val="009931B6"/>
    <w:rsid w:val="009B556A"/>
    <w:rsid w:val="009B6591"/>
    <w:rsid w:val="009D15D8"/>
    <w:rsid w:val="009D4988"/>
    <w:rsid w:val="009E6D36"/>
    <w:rsid w:val="00A33370"/>
    <w:rsid w:val="00A3691F"/>
    <w:rsid w:val="00A41023"/>
    <w:rsid w:val="00A62DBB"/>
    <w:rsid w:val="00A67562"/>
    <w:rsid w:val="00A76BA8"/>
    <w:rsid w:val="00A80BA7"/>
    <w:rsid w:val="00A92298"/>
    <w:rsid w:val="00A971B8"/>
    <w:rsid w:val="00AA5BDF"/>
    <w:rsid w:val="00AB2DCD"/>
    <w:rsid w:val="00AB581C"/>
    <w:rsid w:val="00B01316"/>
    <w:rsid w:val="00B02B47"/>
    <w:rsid w:val="00B17DA7"/>
    <w:rsid w:val="00B44F4B"/>
    <w:rsid w:val="00B53FE7"/>
    <w:rsid w:val="00B62713"/>
    <w:rsid w:val="00BF4289"/>
    <w:rsid w:val="00C05AB6"/>
    <w:rsid w:val="00C10F34"/>
    <w:rsid w:val="00C17176"/>
    <w:rsid w:val="00C205FC"/>
    <w:rsid w:val="00C24C6D"/>
    <w:rsid w:val="00C44756"/>
    <w:rsid w:val="00C67DC3"/>
    <w:rsid w:val="00C73C60"/>
    <w:rsid w:val="00C8290F"/>
    <w:rsid w:val="00CB11DA"/>
    <w:rsid w:val="00CB3607"/>
    <w:rsid w:val="00CC6241"/>
    <w:rsid w:val="00CC78A9"/>
    <w:rsid w:val="00D30DC1"/>
    <w:rsid w:val="00D346E6"/>
    <w:rsid w:val="00D4160C"/>
    <w:rsid w:val="00D8121F"/>
    <w:rsid w:val="00D91438"/>
    <w:rsid w:val="00DA726C"/>
    <w:rsid w:val="00DF2F30"/>
    <w:rsid w:val="00E14DB8"/>
    <w:rsid w:val="00E34D01"/>
    <w:rsid w:val="00E50631"/>
    <w:rsid w:val="00E5569E"/>
    <w:rsid w:val="00E7173C"/>
    <w:rsid w:val="00EC4120"/>
    <w:rsid w:val="00EC7220"/>
    <w:rsid w:val="00ED1E5A"/>
    <w:rsid w:val="00ED2093"/>
    <w:rsid w:val="00EE0462"/>
    <w:rsid w:val="00EE078C"/>
    <w:rsid w:val="00F07A75"/>
    <w:rsid w:val="00F34F98"/>
    <w:rsid w:val="00F40696"/>
    <w:rsid w:val="00F42B7E"/>
    <w:rsid w:val="00F77D9B"/>
    <w:rsid w:val="00F9677E"/>
    <w:rsid w:val="00FC6600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027A5-3E34-4D5A-B8B5-91F622EF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dinu.gabriela@isj-db.ro</cp:lastModifiedBy>
  <cp:revision>63</cp:revision>
  <cp:lastPrinted>2025-06-01T18:21:00Z</cp:lastPrinted>
  <dcterms:created xsi:type="dcterms:W3CDTF">2025-05-14T16:11:00Z</dcterms:created>
  <dcterms:modified xsi:type="dcterms:W3CDTF">2025-06-24T11:52:00Z</dcterms:modified>
</cp:coreProperties>
</file>